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8B" w:rsidRPr="00E66776" w:rsidRDefault="00687C8B" w:rsidP="00687C8B">
      <w:pPr>
        <w:pStyle w:val="a9"/>
        <w:rPr>
          <w:sz w:val="26"/>
          <w:szCs w:val="26"/>
        </w:rPr>
      </w:pPr>
    </w:p>
    <w:p w:rsidR="00687C8B" w:rsidRDefault="00687C8B" w:rsidP="00687C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687C8B" w:rsidRDefault="00687C8B" w:rsidP="00687C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Козловская средняя общеобразовательная школа</w:t>
      </w:r>
    </w:p>
    <w:p w:rsidR="00687C8B" w:rsidRDefault="00687C8B" w:rsidP="00687C8B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района Воронежской области</w:t>
      </w:r>
    </w:p>
    <w:p w:rsidR="00687C8B" w:rsidRDefault="00687C8B" w:rsidP="00687C8B">
      <w:pPr>
        <w:ind w:firstLine="709"/>
        <w:jc w:val="center"/>
        <w:rPr>
          <w:sz w:val="28"/>
          <w:szCs w:val="28"/>
        </w:rPr>
      </w:pPr>
    </w:p>
    <w:p w:rsidR="00687C8B" w:rsidRDefault="00687C8B" w:rsidP="00687C8B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4786"/>
        <w:gridCol w:w="4678"/>
      </w:tblGrid>
      <w:tr w:rsidR="00687C8B" w:rsidTr="00104282">
        <w:tc>
          <w:tcPr>
            <w:tcW w:w="4786" w:type="dxa"/>
          </w:tcPr>
          <w:p w:rsidR="00687C8B" w:rsidRDefault="00687C8B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«Принято»</w:t>
            </w:r>
          </w:p>
          <w:p w:rsidR="00687C8B" w:rsidRDefault="00687C8B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687C8B" w:rsidRDefault="00687C8B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Козловской СОШ</w:t>
            </w:r>
          </w:p>
          <w:p w:rsidR="00687C8B" w:rsidRDefault="00687C8B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5</w:t>
            </w:r>
          </w:p>
          <w:p w:rsidR="00687C8B" w:rsidRDefault="00687C8B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«12» декабря  2012г.</w:t>
            </w:r>
          </w:p>
          <w:p w:rsidR="00687C8B" w:rsidRDefault="00687C8B" w:rsidP="00104282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87C8B" w:rsidRDefault="00687C8B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687C8B" w:rsidRDefault="00687C8B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687C8B" w:rsidRDefault="00687C8B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Козловской СОШ</w:t>
            </w:r>
          </w:p>
          <w:p w:rsidR="00687C8B" w:rsidRDefault="00687C8B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____________Иванников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687C8B" w:rsidRDefault="00687C8B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 декабря  2012г.</w:t>
            </w:r>
          </w:p>
          <w:p w:rsidR="00687C8B" w:rsidRDefault="00687C8B" w:rsidP="00104282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687C8B" w:rsidRDefault="00687C8B" w:rsidP="00687C8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87C8B" w:rsidRPr="007B4F63" w:rsidRDefault="00687C8B" w:rsidP="00687C8B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687C8B" w:rsidRDefault="00687C8B" w:rsidP="00687C8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03F6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7C8B" w:rsidRPr="002E3597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597">
        <w:rPr>
          <w:rFonts w:ascii="Times New Roman" w:hAnsi="Times New Roman" w:cs="Times New Roman"/>
          <w:b/>
          <w:sz w:val="26"/>
          <w:szCs w:val="26"/>
        </w:rPr>
        <w:t xml:space="preserve">             Администрации </w:t>
      </w:r>
      <w:proofErr w:type="spellStart"/>
      <w:r w:rsidRPr="002E3597">
        <w:rPr>
          <w:rFonts w:ascii="Times New Roman" w:hAnsi="Times New Roman" w:cs="Times New Roman"/>
          <w:b/>
          <w:sz w:val="26"/>
          <w:szCs w:val="26"/>
        </w:rPr>
        <w:t>Таловского</w:t>
      </w:r>
      <w:proofErr w:type="spellEnd"/>
      <w:r w:rsidRPr="002E359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687C8B" w:rsidRDefault="00687C8B" w:rsidP="00687C8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7C8B" w:rsidRDefault="00687C8B" w:rsidP="00687C8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EE03F6">
        <w:rPr>
          <w:rFonts w:ascii="Times New Roman" w:hAnsi="Times New Roman" w:cs="Times New Roman"/>
          <w:sz w:val="26"/>
          <w:szCs w:val="26"/>
        </w:rPr>
        <w:t>предоставлени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E03F6">
        <w:rPr>
          <w:rFonts w:ascii="Times New Roman" w:hAnsi="Times New Roman" w:cs="Times New Roman"/>
          <w:sz w:val="26"/>
          <w:szCs w:val="26"/>
        </w:rPr>
        <w:t xml:space="preserve"> муниципальной услуги </w:t>
      </w:r>
    </w:p>
    <w:p w:rsidR="00687C8B" w:rsidRPr="00EE03F6" w:rsidRDefault="00687C8B" w:rsidP="00687C8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E03F6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Зачисление в образовательное учреждение</w:t>
      </w:r>
      <w:r w:rsidRPr="00EE03F6">
        <w:rPr>
          <w:rFonts w:ascii="Times New Roman" w:hAnsi="Times New Roman" w:cs="Times New Roman"/>
          <w:sz w:val="26"/>
          <w:szCs w:val="26"/>
        </w:rPr>
        <w:t>"</w:t>
      </w:r>
    </w:p>
    <w:p w:rsidR="00687C8B" w:rsidRPr="00EE03F6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7C8B" w:rsidRPr="00FD7FD1" w:rsidRDefault="00687C8B" w:rsidP="00687C8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7FD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87C8B" w:rsidRPr="00FD7FD1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2D4372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1.2. 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</w:t>
      </w:r>
      <w:r w:rsidRPr="002D4372">
        <w:rPr>
          <w:rFonts w:ascii="Times New Roman" w:hAnsi="Times New Roman" w:cs="Times New Roman"/>
          <w:sz w:val="28"/>
          <w:szCs w:val="28"/>
        </w:rPr>
        <w:t>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1.3. Разработчик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4372">
        <w:rPr>
          <w:rFonts w:ascii="Times New Roman" w:hAnsi="Times New Roman" w:cs="Times New Roman"/>
          <w:sz w:val="28"/>
          <w:szCs w:val="28"/>
        </w:rPr>
        <w:t xml:space="preserve">егламента - ответственный за организацию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отдел по образованию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D4372">
        <w:rPr>
          <w:rFonts w:ascii="Times New Roman" w:hAnsi="Times New Roman" w:cs="Times New Roman"/>
          <w:sz w:val="28"/>
          <w:szCs w:val="28"/>
        </w:rPr>
        <w:t>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</w:t>
      </w:r>
      <w:r w:rsidRPr="002D4372">
        <w:rPr>
          <w:rFonts w:ascii="Times New Roman" w:hAnsi="Times New Roman" w:cs="Times New Roman"/>
          <w:sz w:val="28"/>
          <w:szCs w:val="28"/>
        </w:rPr>
        <w:t xml:space="preserve"> муниципальную услугу:</w:t>
      </w:r>
      <w:r w:rsidRPr="0014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4372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D4372">
        <w:rPr>
          <w:rFonts w:ascii="Times New Roman" w:hAnsi="Times New Roman" w:cs="Times New Roman"/>
          <w:sz w:val="28"/>
          <w:szCs w:val="28"/>
        </w:rPr>
        <w:t>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1.4. Перечень нормативных правовых актов, непосредственно регулирующих исполнение муниципальной услуги: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4372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-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2D4372"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2D4372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-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2D4372">
          <w:rPr>
            <w:rFonts w:ascii="Times New Roman" w:hAnsi="Times New Roman" w:cs="Times New Roman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2D4372">
        <w:rPr>
          <w:rFonts w:ascii="Times New Roman" w:hAnsi="Times New Roman" w:cs="Times New Roman"/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Закон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10.07.1992 №</w:t>
      </w:r>
      <w:r w:rsidRPr="002D4372">
        <w:rPr>
          <w:rFonts w:ascii="Times New Roman" w:hAnsi="Times New Roman" w:cs="Times New Roman"/>
          <w:sz w:val="28"/>
          <w:szCs w:val="28"/>
        </w:rPr>
        <w:t xml:space="preserve"> 3266-1 "Об образовании" с изменениями и дополнениями;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Постановление Правител</w:t>
      </w:r>
      <w:r>
        <w:rPr>
          <w:rFonts w:ascii="Times New Roman" w:hAnsi="Times New Roman" w:cs="Times New Roman"/>
          <w:sz w:val="28"/>
          <w:szCs w:val="28"/>
        </w:rPr>
        <w:t>ьства РФ от 19 марта 2001 года №</w:t>
      </w:r>
      <w:r w:rsidRPr="002D4372">
        <w:rPr>
          <w:rFonts w:ascii="Times New Roman" w:hAnsi="Times New Roman" w:cs="Times New Roman"/>
          <w:sz w:val="28"/>
          <w:szCs w:val="28"/>
        </w:rPr>
        <w:t xml:space="preserve"> 196 "Об утверждении Типового положения об общеобразовательном учреждении";</w:t>
      </w: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- письмо Минобразования РФ от 14 июля </w:t>
      </w:r>
      <w:smartTag w:uri="urn:schemas-microsoft-com:office:smarttags" w:element="metricconverter">
        <w:smartTagPr>
          <w:attr w:name="ProductID" w:val="2003 г"/>
        </w:smartTagPr>
        <w:r w:rsidRPr="002D4372"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2D4372">
        <w:rPr>
          <w:rFonts w:ascii="Times New Roman" w:hAnsi="Times New Roman" w:cs="Times New Roman"/>
          <w:sz w:val="28"/>
          <w:szCs w:val="28"/>
        </w:rPr>
        <w:t xml:space="preserve"> 27/2967-6 </w:t>
      </w:r>
      <w:r>
        <w:rPr>
          <w:rFonts w:ascii="Times New Roman" w:hAnsi="Times New Roman" w:cs="Times New Roman"/>
          <w:sz w:val="28"/>
          <w:szCs w:val="28"/>
        </w:rPr>
        <w:t>(инс</w:t>
      </w:r>
      <w:r w:rsidRPr="00B3471C">
        <w:rPr>
          <w:rFonts w:ascii="Times New Roman" w:hAnsi="Times New Roman" w:cs="Times New Roman"/>
          <w:sz w:val="28"/>
          <w:szCs w:val="28"/>
        </w:rPr>
        <w:t xml:space="preserve">труктивное письмо "О </w:t>
      </w:r>
      <w:proofErr w:type="spellStart"/>
      <w:r w:rsidRPr="00B3471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3471C">
        <w:rPr>
          <w:rFonts w:ascii="Times New Roman" w:hAnsi="Times New Roman" w:cs="Times New Roman"/>
          <w:sz w:val="28"/>
          <w:szCs w:val="28"/>
        </w:rPr>
        <w:t xml:space="preserve"> комиссии").</w:t>
      </w: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4372">
        <w:rPr>
          <w:rFonts w:ascii="Times New Roman" w:hAnsi="Times New Roman" w:cs="Times New Roman"/>
          <w:sz w:val="28"/>
          <w:szCs w:val="28"/>
        </w:rPr>
        <w:t>. Результатами предоставления муниципальной услуги являются: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Приказ о зачислении несовершеннолетнего ребенка в муниципальное общеобразовательное учреждение и организация обучения до получения обязательного общего образования.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4372">
        <w:rPr>
          <w:rFonts w:ascii="Times New Roman" w:hAnsi="Times New Roman" w:cs="Times New Roman"/>
          <w:sz w:val="28"/>
          <w:szCs w:val="28"/>
        </w:rPr>
        <w:t xml:space="preserve">. В ходе предоставления муниципальной услуги осуществляется взаимодействие учреждений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4372">
        <w:rPr>
          <w:rFonts w:ascii="Times New Roman" w:hAnsi="Times New Roman" w:cs="Times New Roman"/>
          <w:sz w:val="28"/>
          <w:szCs w:val="28"/>
        </w:rPr>
        <w:t>:</w:t>
      </w: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Министерством образования и науки;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-департаментом образования науки и молодежной политики Воронежской области;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D4372">
        <w:rPr>
          <w:rFonts w:ascii="Times New Roman" w:hAnsi="Times New Roman" w:cs="Times New Roman"/>
          <w:sz w:val="28"/>
          <w:szCs w:val="28"/>
        </w:rPr>
        <w:t xml:space="preserve">отделом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D4372">
        <w:rPr>
          <w:rFonts w:ascii="Times New Roman" w:hAnsi="Times New Roman" w:cs="Times New Roman"/>
          <w:sz w:val="28"/>
          <w:szCs w:val="28"/>
        </w:rPr>
        <w:t>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2D4372">
        <w:rPr>
          <w:rFonts w:ascii="Times New Roman" w:hAnsi="Times New Roman" w:cs="Times New Roman"/>
          <w:sz w:val="28"/>
          <w:szCs w:val="28"/>
        </w:rPr>
        <w:t>. Получателями муниципальной услуги несовершеннолетние граждане, достигшие возраста шести лет шести месяцев при отсутствии противоп</w:t>
      </w:r>
      <w:r>
        <w:rPr>
          <w:rFonts w:ascii="Times New Roman" w:hAnsi="Times New Roman" w:cs="Times New Roman"/>
          <w:sz w:val="28"/>
          <w:szCs w:val="28"/>
        </w:rPr>
        <w:t>оказаний по состоянию здоровья</w:t>
      </w:r>
      <w:r w:rsidRPr="002D4372">
        <w:rPr>
          <w:rFonts w:ascii="Times New Roman" w:hAnsi="Times New Roman" w:cs="Times New Roman"/>
          <w:sz w:val="28"/>
          <w:szCs w:val="28"/>
        </w:rPr>
        <w:t xml:space="preserve">. 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 Требование обязательности общего образования применительно к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2D4372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8B" w:rsidRPr="00FD7FD1" w:rsidRDefault="00687C8B" w:rsidP="00687C8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7FD1">
        <w:rPr>
          <w:rFonts w:ascii="Times New Roman" w:hAnsi="Times New Roman" w:cs="Times New Roman"/>
          <w:b/>
          <w:sz w:val="28"/>
          <w:szCs w:val="28"/>
        </w:rPr>
        <w:t>II. Требования к порядку предоставления муниципальной услуги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 Порядок информирования о правилах предоставления муниципальной услуги.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2.1.1. Информация о месте нахождения, номера телефонов для справок,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D4372">
        <w:rPr>
          <w:rFonts w:ascii="Times New Roman" w:hAnsi="Times New Roman" w:cs="Times New Roman"/>
          <w:sz w:val="28"/>
          <w:szCs w:val="28"/>
        </w:rPr>
        <w:t>, предоставляющей муниципальную услугу.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2.1.2. Информация, предоставляемая гражданам о муниципальной услуге, является открытой и общедоступной.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2.1.3. Информационное обеспечение по предоставлению муниципальной услуги осуществляется муниципальным образовательным учреждением.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2.1.4. Для получения информации о зачислении в общеобразовательное учреждение заинтересованные лица вправе обратиться: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в устной форме лично в муниципальное общеобразовательное учреждение;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по телефону в муниципальное общеобразовательное учреждение;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через интернет-сайты общеобразовательного учреждения.</w:t>
      </w: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2.1.5. Если информация, полученная в муниципальном общеобразовательном учреждении, не удовлетворяет гражданина, то гражданин вправе в письменном виде или устно обратиться в адрес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-муниципальный отдел по образованию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-Департамент образования, науки и молодежной политики Воронежской области,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2.1.6. Основными требованиями к информированию граждан являются: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2.1.7. Информирование граждан организуется следующим образом: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2.1.8. Информирование проводится в форме: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письменного информирования;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размещения информации на сайте.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2.1.9. Индивидуальное устное информирование граждан осуществляется сотрудниками муниципального общеобразовательного учреждения при обращении граждан за информацией: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</w:t>
      </w: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Время ожидания граждан при индивидуальном устном информировании не может превышать 30 минут.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 Индивидуальное устное информирование каждого гражданина сотрудник осуществляет не более 15 минут.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4372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гражданина время для устного информирования.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>. Разговор не должен продолжаться более 15 минут.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2.1.10. Публичное устное информирование осуществляется с привлечением средств массовой информации, радио, телевидения (далее - СМИ).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2.1.11. Публичное письменное информирование осуществляется путем публикации информационных материалов в СМИ, размещение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в сети Интернет, </w:t>
      </w:r>
      <w:r w:rsidRPr="002D4372">
        <w:rPr>
          <w:rFonts w:ascii="Times New Roman" w:hAnsi="Times New Roman" w:cs="Times New Roman"/>
          <w:sz w:val="28"/>
          <w:szCs w:val="28"/>
        </w:rPr>
        <w:t xml:space="preserve">путем использования информационных стендов, размещающихся в муниципальном общеобразовательном </w:t>
      </w:r>
      <w:r w:rsidRPr="002D4372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учреждении.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 xml:space="preserve">Информационные стенды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, предоставляющем услугу, оборудуются в доступном для получателя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D4372">
        <w:rPr>
          <w:rFonts w:ascii="Times New Roman" w:hAnsi="Times New Roman" w:cs="Times New Roman"/>
          <w:sz w:val="28"/>
          <w:szCs w:val="28"/>
        </w:rPr>
        <w:t>месте и содержат следующую обязательную информацию:</w:t>
      </w:r>
      <w:proofErr w:type="gramEnd"/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372">
        <w:rPr>
          <w:rFonts w:ascii="Times New Roman" w:hAnsi="Times New Roman" w:cs="Times New Roman"/>
          <w:sz w:val="28"/>
          <w:szCs w:val="28"/>
        </w:rPr>
        <w:t xml:space="preserve">- адрес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>, в т.ч. адрес интернет-сайта, номера телефонов, электронной почты, сотрудников школы;</w:t>
      </w:r>
      <w:proofErr w:type="gramEnd"/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процедуры предоставления муниципальной услуги в текстовом виде;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перечень документов, представляемых гражданином для оформления зачисления в школу;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образец заявления о приеме в муниципальное образовательное учреждение.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2.1.13. Обязанности должностных лиц при ответе на телефонные звонки, устные и письменные обращения граждан или организаций.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 сотрудник муниципального общеобразовательного учреждения, сняв трубку, должен представиться: назвать фамилию, имя, отчество, должность, наименование муниципального общеобразовательного учреждения.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2.2. Сроки предоставления муниципальной услуги.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2.2.1. Срок непосредственного предоставления муниципальной услуги - с момента </w:t>
      </w:r>
      <w:r>
        <w:rPr>
          <w:rFonts w:ascii="Times New Roman" w:hAnsi="Times New Roman" w:cs="Times New Roman"/>
          <w:sz w:val="28"/>
          <w:szCs w:val="28"/>
        </w:rPr>
        <w:t xml:space="preserve">подачи документов до </w:t>
      </w:r>
      <w:r w:rsidRPr="002D4372">
        <w:rPr>
          <w:rFonts w:ascii="Times New Roman" w:hAnsi="Times New Roman" w:cs="Times New Roman"/>
          <w:sz w:val="28"/>
          <w:szCs w:val="28"/>
        </w:rPr>
        <w:t>зачисления в образовательное учреждение начального общего, основного общего, среднего (полного) общего образования.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2.2.2. Срок прохождения отдельных административных процедур.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Сотрудник муниципального общеобразовательного учреждения принимает от гражданина документы для получения муниципальной услуги: заявление о приеме в общеобразовательное учреждение, к заявлению о приеме в общеобразовательное учреждение прилагаются следующие документы: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медицинская карта ребенка;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личное дело учащегося (для приема в 1-й класс - свидетельство о рождении).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2.2.3. Время ожидания гражданина при подаче документов для получения муниципальной услуги у сотрудника муниципального общеобразовательного учреждения не должно превышать 30 минут.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2.2.4. Продолжительность приема гражданина у сотрудника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>, осуществляющего прием документов, при подаче документов для получения муниципальной услуги не должна превышать 15 минут.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lastRenderedPageBreak/>
        <w:t>2.2.5. Гражданину, подавшему заявление  о приеме в муниципальное общеобразовательное учреждение, выдается контрольный талон о получении документов с указанием их перечня.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2.2.6. Датой принятия к рассмотрению заявления о приеме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и прилагаемых документов считается дата регистрации в журнале регистрации поступивших заявлений.</w:t>
      </w:r>
    </w:p>
    <w:p w:rsidR="00687C8B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>Решение о зачислении в школу должно быть принято по результатам рассмотрения заявления о приеме в школу и иных представленных гражданином документов до 30 авгус</w:t>
      </w:r>
      <w:r>
        <w:rPr>
          <w:rFonts w:ascii="Times New Roman" w:hAnsi="Times New Roman" w:cs="Times New Roman"/>
          <w:sz w:val="28"/>
          <w:szCs w:val="28"/>
        </w:rPr>
        <w:t>та каждого года для учащихся 1-го</w:t>
      </w:r>
      <w:r w:rsidRPr="002D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2D4372">
        <w:rPr>
          <w:rFonts w:ascii="Times New Roman" w:hAnsi="Times New Roman" w:cs="Times New Roman"/>
          <w:sz w:val="28"/>
          <w:szCs w:val="28"/>
        </w:rPr>
        <w:t>, для поступивших в течение учебного года - в день обращения.</w:t>
      </w:r>
      <w:proofErr w:type="gramEnd"/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При переходе учащегося из одного общеобразовательного учреждения в другое, родители обязаны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выбытии из образовательного учреждения, в которой обязательно указано название образовательного учреждения, юридический адрес, класс, ведомость текущих оценок, (для запроса личного дела обучающегося).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2.3. Основанием приема детей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на все ступени общего образования является заявление их родителей (законных представителей).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2.3.1. Срок подачи заявления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устанавливает общеобразовательное учреждение. Подача заявления возможна в течение всего учебного года, исключая период государственной (итоговой</w:t>
      </w:r>
      <w:r>
        <w:rPr>
          <w:rFonts w:ascii="Times New Roman" w:hAnsi="Times New Roman" w:cs="Times New Roman"/>
          <w:sz w:val="28"/>
          <w:szCs w:val="28"/>
        </w:rPr>
        <w:t xml:space="preserve">) аттестации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9-го класса</w:t>
      </w:r>
      <w:r w:rsidRPr="002D4372">
        <w:rPr>
          <w:rFonts w:ascii="Times New Roman" w:hAnsi="Times New Roman" w:cs="Times New Roman"/>
          <w:sz w:val="28"/>
          <w:szCs w:val="28"/>
        </w:rPr>
        <w:t>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2.3.2. Копии документов должны быть заверены в установленном порядке или могут заверяться работником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при сличении их с оригиналом.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2.3.3. Направление детей в специальные (коррекционные) образовательные учреждения I-VIII вида и в коррекционные классы осуществляется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2D4372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2D4372">
        <w:rPr>
          <w:rFonts w:ascii="Times New Roman" w:hAnsi="Times New Roman" w:cs="Times New Roman"/>
          <w:sz w:val="28"/>
          <w:szCs w:val="28"/>
        </w:rPr>
        <w:t xml:space="preserve"> только с согласия родителей (законных представителей) на основании заключения </w:t>
      </w:r>
      <w:proofErr w:type="spellStart"/>
      <w:r w:rsidRPr="002D437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D4372">
        <w:rPr>
          <w:rFonts w:ascii="Times New Roman" w:hAnsi="Times New Roman" w:cs="Times New Roman"/>
          <w:sz w:val="28"/>
          <w:szCs w:val="28"/>
        </w:rPr>
        <w:t xml:space="preserve"> комиссии (ПМПК).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2.3.4.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2.3.5.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"О правовом положении иностранных граждан в Российской Федерации".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2.4. Основанием для отказа в приеме в муниципальное общеобразовательное учреждение является </w:t>
      </w:r>
      <w:proofErr w:type="spellStart"/>
      <w:r w:rsidRPr="002D437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D4372">
        <w:rPr>
          <w:rFonts w:ascii="Times New Roman" w:hAnsi="Times New Roman" w:cs="Times New Roman"/>
          <w:sz w:val="28"/>
          <w:szCs w:val="28"/>
        </w:rPr>
        <w:t xml:space="preserve"> ребенком возраста шести лет шести месяцев на 1 сентября календарного года (при приеме в 1-й класс), а также противопоказания по состоянию здоровья. По заявлению </w:t>
      </w:r>
      <w:r w:rsidRPr="002D4372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отдел образования вправе разрешить прием детей в образовательные учреждения для обучения в более раннем возрасте.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D4372">
        <w:rPr>
          <w:rFonts w:ascii="Times New Roman" w:hAnsi="Times New Roman" w:cs="Times New Roman"/>
          <w:sz w:val="28"/>
          <w:szCs w:val="28"/>
        </w:rPr>
        <w:t xml:space="preserve"> может отказать гражданам, не проживающим на территории, закрепленной за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>, в приеме их детей в первый класс только по причине отсутствия свободных мест.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2.5. Требования к местам предоставления муниципальной услуги.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ежедневно в течение всего рабочего времени в соответствии с годовым календарным учебным графиком, разрабатываемым и утверждаемым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по согласованию с отделом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D4372">
        <w:rPr>
          <w:rFonts w:ascii="Times New Roman" w:hAnsi="Times New Roman" w:cs="Times New Roman"/>
          <w:sz w:val="28"/>
          <w:szCs w:val="28"/>
        </w:rPr>
        <w:t>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2.5.2. Помещение для оказания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должно соответствовать Санитарно-эпидемиологическим правилам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2.5.3. Количество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D4372">
        <w:rPr>
          <w:rFonts w:ascii="Times New Roman" w:hAnsi="Times New Roman" w:cs="Times New Roman"/>
          <w:sz w:val="28"/>
          <w:szCs w:val="28"/>
        </w:rPr>
        <w:t xml:space="preserve"> не должно превышать вместимости общеобразовательного учреждения, предусмотренной проектом, по которому построено здание.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2.6. Требования к предоставлению муниципальной услуги.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2.6.1. Предоставление муниципальной услуги является бесплатным для заявителей.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8B" w:rsidRPr="00FD7FD1" w:rsidRDefault="00687C8B" w:rsidP="00687C8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7FD1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687C8B" w:rsidRPr="00FD7FD1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3.1. Процесс получения муниципальной услуги включает в себя ряд процедур.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3.2. Прием документов от граждан для приема в общеобразовательное учреждение.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3.2.1. Сотрудником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лично производится прием от граждан полного пакета документов, необходимых для приема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(в соответствии с пунктом 2.2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4372">
        <w:rPr>
          <w:rFonts w:ascii="Times New Roman" w:hAnsi="Times New Roman" w:cs="Times New Roman"/>
          <w:sz w:val="28"/>
          <w:szCs w:val="28"/>
        </w:rPr>
        <w:t>егламента).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 xml:space="preserve">Рассмотрение принятого заявления и представленных документов производится на заседании приемной комиссии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72">
        <w:rPr>
          <w:rFonts w:ascii="Times New Roman" w:hAnsi="Times New Roman" w:cs="Times New Roman"/>
          <w:sz w:val="28"/>
          <w:szCs w:val="28"/>
        </w:rPr>
        <w:t xml:space="preserve"> не позднее 30 августа каждого года для учащихся 1-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437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4372">
        <w:rPr>
          <w:rFonts w:ascii="Times New Roman" w:hAnsi="Times New Roman" w:cs="Times New Roman"/>
          <w:sz w:val="28"/>
          <w:szCs w:val="28"/>
        </w:rPr>
        <w:t>, для поступивших в течение учебного года - в день обращения.</w:t>
      </w:r>
      <w:proofErr w:type="gramEnd"/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3.4. Решение о приеме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>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 xml:space="preserve">Прием учащихся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оформляется приказом ди</w:t>
      </w:r>
      <w:r>
        <w:rPr>
          <w:rFonts w:ascii="Times New Roman" w:hAnsi="Times New Roman" w:cs="Times New Roman"/>
          <w:sz w:val="28"/>
          <w:szCs w:val="28"/>
        </w:rPr>
        <w:t xml:space="preserve">ректора: для зачисленных в 1-й </w:t>
      </w:r>
      <w:r w:rsidRPr="002D4372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</w:t>
      </w:r>
      <w:r w:rsidRPr="002D4372">
        <w:rPr>
          <w:rFonts w:ascii="Times New Roman" w:hAnsi="Times New Roman" w:cs="Times New Roman"/>
          <w:sz w:val="28"/>
          <w:szCs w:val="28"/>
        </w:rPr>
        <w:t xml:space="preserve"> - не позднее 30 августа каждого года, для поступивших в течение учебного года - в день обращения.</w:t>
      </w:r>
      <w:proofErr w:type="gramEnd"/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3.4.2. При зачислении ребенка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 xml:space="preserve">  директор обязан ознакомить родителей (законных представителей) с Уставом школы и другими документами, </w:t>
      </w:r>
      <w:r w:rsidRPr="002D4372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процесса предоставления муниципальной услуги.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3.4.2. На каждого гражданина, принятого в </w:t>
      </w: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  <w:r w:rsidRPr="002D4372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документы.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3.5. Предоставление муниципальной услуги осуществляет персонал в соответствии со штатным расписанием, соответствующим типу и виду образовательного учреждения. Ответственный за оказание муниципальной услуги - директор.</w:t>
      </w:r>
    </w:p>
    <w:p w:rsidR="00687C8B" w:rsidRPr="002D4372" w:rsidRDefault="00687C8B" w:rsidP="00687C8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7C8B" w:rsidRPr="00FD7FD1" w:rsidRDefault="00687C8B" w:rsidP="00687C8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7FD1">
        <w:rPr>
          <w:rFonts w:ascii="Times New Roman" w:hAnsi="Times New Roman" w:cs="Times New Roman"/>
          <w:b/>
          <w:sz w:val="28"/>
          <w:szCs w:val="28"/>
        </w:rPr>
        <w:t xml:space="preserve">IV. Порядок и формы </w:t>
      </w:r>
      <w:proofErr w:type="gramStart"/>
      <w:r w:rsidRPr="00FD7FD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D7FD1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687C8B" w:rsidRPr="00FD7FD1" w:rsidRDefault="00687C8B" w:rsidP="00687C8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D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4.1. Мероприятия по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D437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проводятся в форме проверок.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2D43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37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специалистом отдела образования, курирующим вопросы общего образования.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4372">
        <w:rPr>
          <w:rFonts w:ascii="Times New Roman" w:hAnsi="Times New Roman" w:cs="Times New Roman"/>
          <w:sz w:val="28"/>
          <w:szCs w:val="28"/>
        </w:rPr>
        <w:t>. При проведении мероприятия по контролю у образовательных учреждений могут быть затребованы следующие документы и материалы: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 xml:space="preserve">- лицензия на </w:t>
      </w:r>
      <w:proofErr w:type="gramStart"/>
      <w:r w:rsidRPr="002D4372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2D437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 учреждения;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документы, регламентирующие структуру управления деятельностью учреждения;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документы, регламентирующие прием в учреждение;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документы, регламентирующие деятельность педагогических объединений, методических объединений, повышение квалификации педагогических работников;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- иные локальные акты, изданные в пределах компетенции учреждения.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4372">
        <w:rPr>
          <w:rFonts w:ascii="Times New Roman" w:hAnsi="Times New Roman" w:cs="Times New Roman"/>
          <w:sz w:val="28"/>
          <w:szCs w:val="28"/>
        </w:rPr>
        <w:t xml:space="preserve">. Контроль осуществляется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D4372">
        <w:rPr>
          <w:rFonts w:ascii="Times New Roman" w:hAnsi="Times New Roman" w:cs="Times New Roman"/>
          <w:sz w:val="28"/>
          <w:szCs w:val="28"/>
        </w:rPr>
        <w:t xml:space="preserve"> отдела образования.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4372">
        <w:rPr>
          <w:rFonts w:ascii="Times New Roman" w:hAnsi="Times New Roman" w:cs="Times New Roman"/>
          <w:sz w:val="28"/>
          <w:szCs w:val="28"/>
        </w:rPr>
        <w:t xml:space="preserve">. Должностные лица, по вине которых допущены нарушения положений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4372">
        <w:rPr>
          <w:rFonts w:ascii="Times New Roman" w:hAnsi="Times New Roman" w:cs="Times New Roman"/>
          <w:sz w:val="28"/>
          <w:szCs w:val="28"/>
        </w:rPr>
        <w:t>егламента, несут дисциплинарную и иную ответственность в соответствии с действующим законодательством.</w:t>
      </w:r>
    </w:p>
    <w:p w:rsidR="00687C8B" w:rsidRPr="002D4372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8B" w:rsidRPr="00FD7FD1" w:rsidRDefault="00687C8B" w:rsidP="00687C8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7FD1">
        <w:rPr>
          <w:rFonts w:ascii="Times New Roman" w:hAnsi="Times New Roman" w:cs="Times New Roman"/>
          <w:b/>
          <w:sz w:val="28"/>
          <w:szCs w:val="28"/>
        </w:rPr>
        <w:t>V. Порядок обжалования действия (бездействия) и решений,</w:t>
      </w:r>
    </w:p>
    <w:p w:rsidR="00687C8B" w:rsidRPr="00FD7FD1" w:rsidRDefault="00687C8B" w:rsidP="00687C8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7FD1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FD7FD1">
        <w:rPr>
          <w:rFonts w:ascii="Times New Roman" w:hAnsi="Times New Roman" w:cs="Times New Roman"/>
          <w:b/>
          <w:sz w:val="28"/>
          <w:szCs w:val="28"/>
        </w:rPr>
        <w:t xml:space="preserve"> (принятых) в ходе исполнения</w:t>
      </w:r>
    </w:p>
    <w:p w:rsidR="00687C8B" w:rsidRPr="00FD7FD1" w:rsidRDefault="00687C8B" w:rsidP="00687C8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D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87C8B" w:rsidRPr="00FD7FD1" w:rsidRDefault="00687C8B" w:rsidP="00687C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8B" w:rsidRDefault="00687C8B" w:rsidP="00687C8B">
      <w:pPr>
        <w:rPr>
          <w:sz w:val="28"/>
          <w:szCs w:val="28"/>
        </w:rPr>
      </w:pPr>
      <w:r w:rsidRPr="002D4372">
        <w:rPr>
          <w:sz w:val="28"/>
          <w:szCs w:val="28"/>
        </w:rPr>
        <w:t>Порядок обжалования действия (бездействия) должностного лица, а также принимаемого им решения при исполнении муниципальной услуги определяется в соответствии с действующим законодательс</w:t>
      </w:r>
      <w:r>
        <w:rPr>
          <w:sz w:val="28"/>
          <w:szCs w:val="28"/>
        </w:rPr>
        <w:t>твом.</w:t>
      </w:r>
    </w:p>
    <w:p w:rsidR="00687C8B" w:rsidRDefault="00687C8B" w:rsidP="00687C8B">
      <w:pPr>
        <w:rPr>
          <w:sz w:val="28"/>
          <w:szCs w:val="28"/>
        </w:rPr>
      </w:pPr>
    </w:p>
    <w:p w:rsidR="00687C8B" w:rsidRDefault="00687C8B" w:rsidP="00687C8B">
      <w:pPr>
        <w:jc w:val="right"/>
        <w:rPr>
          <w:sz w:val="28"/>
          <w:szCs w:val="28"/>
        </w:rPr>
      </w:pPr>
    </w:p>
    <w:p w:rsidR="00687C8B" w:rsidRDefault="00687C8B" w:rsidP="00687C8B">
      <w:pPr>
        <w:jc w:val="right"/>
        <w:rPr>
          <w:sz w:val="28"/>
          <w:szCs w:val="28"/>
        </w:rPr>
      </w:pPr>
    </w:p>
    <w:p w:rsidR="00687C8B" w:rsidRDefault="00687C8B" w:rsidP="00687C8B">
      <w:pPr>
        <w:jc w:val="right"/>
        <w:rPr>
          <w:sz w:val="28"/>
          <w:szCs w:val="28"/>
        </w:rPr>
      </w:pPr>
      <w:r w:rsidRPr="00AE548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1.</w:t>
      </w:r>
    </w:p>
    <w:p w:rsidR="00687C8B" w:rsidRDefault="00687C8B" w:rsidP="00687C8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МКОУ Козловской СОШ</w:t>
      </w:r>
    </w:p>
    <w:p w:rsidR="00687C8B" w:rsidRDefault="00687C8B" w:rsidP="00687C8B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Иванникову Владимиру Ивановичу</w:t>
      </w:r>
    </w:p>
    <w:p w:rsidR="00687C8B" w:rsidRDefault="00687C8B" w:rsidP="00687C8B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Петровой Марии Ивановны,</w:t>
      </w:r>
    </w:p>
    <w:p w:rsidR="00687C8B" w:rsidRDefault="00687C8B" w:rsidP="00687C8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Проживающей</w:t>
      </w:r>
      <w:proofErr w:type="gramEnd"/>
      <w:r>
        <w:rPr>
          <w:sz w:val="28"/>
          <w:szCs w:val="28"/>
        </w:rPr>
        <w:t xml:space="preserve"> по адресу:</w:t>
      </w:r>
    </w:p>
    <w:p w:rsidR="00687C8B" w:rsidRDefault="00687C8B" w:rsidP="00687C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п. Козловский, ул. Ленина, 23</w:t>
      </w:r>
    </w:p>
    <w:p w:rsidR="00687C8B" w:rsidRDefault="00687C8B" w:rsidP="00687C8B">
      <w:pPr>
        <w:jc w:val="center"/>
        <w:rPr>
          <w:sz w:val="28"/>
          <w:szCs w:val="28"/>
        </w:rPr>
      </w:pPr>
    </w:p>
    <w:p w:rsidR="00687C8B" w:rsidRDefault="00687C8B" w:rsidP="00687C8B">
      <w:pPr>
        <w:jc w:val="center"/>
        <w:rPr>
          <w:sz w:val="28"/>
          <w:szCs w:val="28"/>
        </w:rPr>
      </w:pPr>
    </w:p>
    <w:p w:rsidR="00687C8B" w:rsidRDefault="00687C8B" w:rsidP="00687C8B">
      <w:pPr>
        <w:jc w:val="center"/>
        <w:rPr>
          <w:sz w:val="28"/>
          <w:szCs w:val="28"/>
        </w:rPr>
      </w:pPr>
    </w:p>
    <w:p w:rsidR="00687C8B" w:rsidRDefault="00687C8B" w:rsidP="00687C8B">
      <w:pPr>
        <w:jc w:val="center"/>
        <w:rPr>
          <w:sz w:val="28"/>
          <w:szCs w:val="28"/>
        </w:rPr>
      </w:pPr>
    </w:p>
    <w:p w:rsidR="00687C8B" w:rsidRDefault="00687C8B" w:rsidP="00687C8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687C8B" w:rsidRDefault="00687C8B" w:rsidP="0068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Вас принять моего сына Петрова Василия Федоровича, 01.12.2000 года рождения, проживающего по адресу: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озловский, ул. Ленина,23 , 5 класс, в МКОУ Козловскую СОШ.</w:t>
      </w:r>
    </w:p>
    <w:p w:rsidR="00687C8B" w:rsidRPr="00AE548C" w:rsidRDefault="00687C8B" w:rsidP="00687C8B">
      <w:pPr>
        <w:rPr>
          <w:sz w:val="28"/>
          <w:szCs w:val="28"/>
        </w:rPr>
      </w:pPr>
    </w:p>
    <w:p w:rsidR="00687C8B" w:rsidRPr="00AE548C" w:rsidRDefault="00687C8B" w:rsidP="00687C8B">
      <w:pPr>
        <w:rPr>
          <w:sz w:val="28"/>
          <w:szCs w:val="28"/>
        </w:rPr>
      </w:pPr>
    </w:p>
    <w:p w:rsidR="00687C8B" w:rsidRDefault="00687C8B" w:rsidP="00687C8B">
      <w:pPr>
        <w:rPr>
          <w:sz w:val="28"/>
          <w:szCs w:val="28"/>
        </w:rPr>
      </w:pPr>
    </w:p>
    <w:p w:rsidR="00687C8B" w:rsidRDefault="00687C8B" w:rsidP="00687C8B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7C8B" w:rsidRDefault="00687C8B" w:rsidP="00687C8B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01.08.2010г.                                                  _____________________</w:t>
      </w:r>
    </w:p>
    <w:p w:rsidR="00687C8B" w:rsidRDefault="00687C8B" w:rsidP="00687C8B">
      <w:pPr>
        <w:tabs>
          <w:tab w:val="left" w:pos="1170"/>
        </w:tabs>
        <w:rPr>
          <w:sz w:val="28"/>
          <w:szCs w:val="28"/>
        </w:rPr>
      </w:pPr>
    </w:p>
    <w:p w:rsidR="00687C8B" w:rsidRDefault="00687C8B" w:rsidP="00687C8B">
      <w:pPr>
        <w:rPr>
          <w:snapToGrid w:val="0"/>
        </w:rPr>
      </w:pPr>
    </w:p>
    <w:p w:rsidR="00687C8B" w:rsidRDefault="00687C8B" w:rsidP="00687C8B">
      <w:pPr>
        <w:rPr>
          <w:snapToGrid w:val="0"/>
        </w:rPr>
      </w:pPr>
    </w:p>
    <w:p w:rsidR="00C36C05" w:rsidRDefault="00C36C05"/>
    <w:sectPr w:rsidR="00C36C05" w:rsidSect="00C3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7C8B"/>
    <w:rsid w:val="00345A06"/>
    <w:rsid w:val="00687C8B"/>
    <w:rsid w:val="007615F3"/>
    <w:rsid w:val="00C3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5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761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61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615F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7615F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615F3"/>
    <w:rPr>
      <w:i/>
      <w:iCs/>
    </w:rPr>
  </w:style>
  <w:style w:type="paragraph" w:styleId="a8">
    <w:name w:val="List Paragraph"/>
    <w:basedOn w:val="a"/>
    <w:uiPriority w:val="34"/>
    <w:qFormat/>
    <w:rsid w:val="007615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87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687C8B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Title">
    <w:name w:val="ConsPlusTitle"/>
    <w:rsid w:val="00687C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2409</Words>
  <Characters>13735</Characters>
  <Application>Microsoft Office Word</Application>
  <DocSecurity>0</DocSecurity>
  <Lines>114</Lines>
  <Paragraphs>32</Paragraphs>
  <ScaleCrop>false</ScaleCrop>
  <Company>Scool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2013-01-10T08:48:00Z</dcterms:created>
  <dcterms:modified xsi:type="dcterms:W3CDTF">2013-01-10T08:49:00Z</dcterms:modified>
</cp:coreProperties>
</file>